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141414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41414"/>
          <w:sz w:val="32"/>
          <w:szCs w:val="32"/>
          <w:u w:val="none"/>
          <w:shd w:fill="auto" w:val="clear"/>
          <w:vertAlign w:val="baseline"/>
          <w:rtl w:val="0"/>
        </w:rPr>
        <w:t xml:space="preserve">Từ điển thành ngữ/phương ngữ Trung Quốc!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60"/>
          <w:szCs w:val="60"/>
          <w:u w:val="none"/>
          <w:shd w:fill="auto" w:val="clear"/>
          <w:vertAlign w:val="baseline"/>
          <w:rtl w:val="0"/>
        </w:rPr>
        <w:t xml:space="preserve">O, Ô, Ơ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  <w:t xml:space="preserve">Oai môn tà đạo(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歪门邪道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1. đường lối không chính đáng; đường ngang ngõ tắt | 2. chủ ý xấu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60"/>
          <w:szCs w:val="60"/>
          <w:u w:val="none"/>
          <w:shd w:fill="auto" w:val="clear"/>
          <w:vertAlign w:val="baseline"/>
          <w:rtl w:val="0"/>
        </w:rPr>
        <w:t xml:space="preserve">P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t xml:space="preserve">Phách vương ngạnh thượng cung(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霸王硬上弓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Bá vương dùng sức kéo cung; cưỡng gian; cậy mạnh bức hiếp</w:t>
        <w:br w:type="textWrapping"/>
        <w:br w:type="textWrapping"/>
        <w:t xml:space="preserve">Phong sinh thủy khởi(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风生水起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gió nổi nước lên. Chỉ làm một việc gì đó rất thuận lợi, phát triển nhanh chóng | 1. thuận buồm xuôi gió. | 2. Tác phẩm đồ gốm của Hoàng Chí Vĩ | 3. Tên tác phẩm thư pháp của Diệp Căn Hữu | 4. Tên tranh của Ngũ Kiến Hùng | 5. tên đồ ăn | 6. tên tiểu thuyết | 7. tên một tờ báo | …</w:t>
        <w:br w:type="textWrapping"/>
        <w:br w:type="textWrapping"/>
        <w:t xml:space="preserve">Phụ cốt chi thư(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附骨之疽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mụn độc ăn vào xương | chỉ: thế lực đối địch xâm nhập/xâm phạm sâu vào trong khó mà diệt trừ</w:t>
        <w:br w:type="textWrapping"/>
        <w:br w:type="textWrapping"/>
        <w:t xml:space="preserve">Phàm thai trọc thể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凡胎浊体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)/phàm thai trọc cốt(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凡胎浊骨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chỉ con người bình thường tại trần gian</w:t>
        <w:br w:type="textWrapping"/>
        <w:br w:type="textWrapping"/>
        <w:t xml:space="preserve">Phong thôi(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封推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phần bài viết ngoài nội dung truyện. Là một cách để tuyên truyền cho truyện đang viết. | có thể hiểu là mạn đàm</w:t>
        <w:br w:type="textWrapping"/>
        <w:br w:type="textWrapping"/>
        <w:t xml:space="preserve">Phiêu phiêu dương dương(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飘飘扬扬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phất phơ tung bay; lay động trong không trung</w:t>
        <w:br w:type="textWrapping"/>
        <w:br w:type="textWrapping"/>
        <w:t xml:space="preserve">Phát cải ủy(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发改委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Ủy ban phát triển và cải cách nhà nước Trung Quốc (NDRC)</w:t>
        <w:br w:type="textWrapping"/>
        <w:br w:type="textWrapping"/>
        <w:t xml:space="preserve">Phách hắc chuyên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拍黑砖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đập viên gạch đen | dùng gạch đánh lén -&gt; đánh lén | chơi xấu sau lưng; âm thầm hãm hại; ném đá sau lưng</w:t>
        <w:br w:type="textWrapping"/>
        <w:br w:type="textWrapping"/>
        <w:t xml:space="preserve">Phong chúc tàn niên(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风烛残年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)/ Phong trung chi chúc(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风中之烛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)/ Phong tiền tàn chúc(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风前残烛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nến tàn trước gió | mặt trời sắp lặn; gần đất xa trời; trong cơn hấp hối; tuổi già sắp hết</w:t>
        <w:br w:type="textWrapping"/>
        <w:br w:type="textWrapping"/>
        <w:t xml:space="preserve">Phách bản(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拍板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1. đánh nhịp; bắt nhịp (điều khiển dàn nhạc) | 2. gõ thước; gõ búa chốt giá (đấu giá); thành giao (thống nhất mua bán) | 3. bộ gõ; nhạc cụ gõ | 4. đưa ra quyết định</w:t>
        <w:br w:type="textWrapping"/>
        <w:br w:type="textWrapping"/>
        <w:t xml:space="preserve">Phí tẫn tâm tư(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费尽心思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dốc hết tấm tư; hao tâm tổn trí</w:t>
        <w:br w:type="textWrapping"/>
        <w:br w:type="textWrapping"/>
        <w:t xml:space="preserve">Phúc phì(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腹腓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giữ ở trong lòng, không nói ra miệng | rủa thầm</w:t>
        <w:br w:type="textWrapping"/>
        <w:br w:type="textWrapping"/>
        <w:t xml:space="preserve">Phạm đích cô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犯嘀咕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có nghi ngờ; nghi ngại; không chắc chắn; hoài nghi</w:t>
        <w:br w:type="textWrapping"/>
        <w:br w:type="textWrapping"/>
        <w:t xml:space="preserve">Phạm trừu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犯抽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phát bệnh; có vấn đề về thần kinh; bệnh thần kinh; phát điên; rảnh quá làm bậy …</w:t>
        <w:br w:type="textWrapping"/>
        <w:br w:type="textWrapping"/>
        <w:t xml:space="preserve">Phiên ngoại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番外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cách nói người Nhật. Diễn giải, khai triển, làm rõ một số nội dung, nhân vật trong chính truyện.</w:t>
        <w:br w:type="textWrapping"/>
        <w:br w:type="textWrapping"/>
        <w:t xml:space="preserve">Phóng bất khai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放不开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 ~ Bất khai phóng: không cởi mở | (có lúc ám chỉ người do dự, không nhìn xa trông rộng</w:t>
        <w:br w:type="textWrapping"/>
        <w:br w:type="textWrapping"/>
        <w:t xml:space="preserve">Phạp thiện khả trần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乏善可陈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Không có gì hay, giỏi để được khen ngợi, tán dương</w:t>
        <w:br w:type="textWrapping"/>
        <w:br w:type="textWrapping"/>
        <w:t xml:space="preserve">Phá quán tử phá suất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破罐子破摔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 / Dĩ lạm vi lạm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以滥为滥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chuyện đã dù sao cũng xảy ra rồi cứ để mặc nó (ý xấu) | không có được kết quả tốt vậy thì để mặc không cần cố gắng; không cầu tiến</w:t>
        <w:br w:type="textWrapping"/>
        <w:br w:type="textWrapping"/>
        <w:t xml:space="preserve">Phún tử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喷子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(từ internet) chỉ người tính tình trẻ con, chưa trưởng thành</w:t>
      </w:r>
    </w:p>
    <w:p w:rsidR="00000000" w:rsidDel="00000000" w:rsidP="00000000" w:rsidRDefault="00000000" w:rsidRPr="00000000">
      <w:pPr>
        <w:contextualSpacing w:val="0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pgSz w:h="16838" w:w="11906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Arial"/>
  <w:font w:name="Verdana"/>
  <w:font w:name="SimSu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vi-VN"/>
      </w:rPr>
    </w:rPrDefault>
    <w:pPrDefault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